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2A9E" w14:textId="77777777" w:rsidR="00D411AA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4998">
        <w:rPr>
          <w:rFonts w:ascii="Times New Roman" w:hAnsi="Times New Roman" w:cs="Times New Roman"/>
          <w:b/>
          <w:bCs/>
          <w:sz w:val="32"/>
          <w:szCs w:val="32"/>
        </w:rPr>
        <w:t>Board of Trustees Meeting</w:t>
      </w:r>
    </w:p>
    <w:p w14:paraId="4515DC58" w14:textId="77777777" w:rsidR="00D411AA" w:rsidRPr="00E80812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0812">
        <w:rPr>
          <w:rFonts w:ascii="Times New Roman" w:hAnsi="Times New Roman" w:cs="Times New Roman"/>
          <w:b/>
          <w:bCs/>
          <w:sz w:val="32"/>
          <w:szCs w:val="32"/>
        </w:rPr>
        <w:t>City of Chelsea Council Chambers</w:t>
      </w:r>
    </w:p>
    <w:p w14:paraId="72B2FA00" w14:textId="044763CE" w:rsidR="00D411AA" w:rsidRPr="006F4998" w:rsidRDefault="00E80812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0812">
        <w:rPr>
          <w:rFonts w:ascii="Times New Roman" w:hAnsi="Times New Roman" w:cs="Times New Roman"/>
          <w:b/>
          <w:bCs/>
          <w:sz w:val="32"/>
          <w:szCs w:val="32"/>
        </w:rPr>
        <w:t>January 21, 2026</w:t>
      </w:r>
    </w:p>
    <w:p w14:paraId="73EB4F48" w14:textId="254D6B98" w:rsidR="009A2D7A" w:rsidRDefault="009A2D7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0E6D9" w14:textId="5AE9E361" w:rsidR="00E84998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2D7A">
        <w:rPr>
          <w:rFonts w:ascii="Times New Roman" w:hAnsi="Times New Roman" w:cs="Times New Roman"/>
          <w:b/>
          <w:bCs/>
          <w:sz w:val="24"/>
          <w:szCs w:val="24"/>
        </w:rPr>
        <w:t xml:space="preserve"> Call to Order</w:t>
      </w:r>
      <w:r w:rsidR="00D703EA">
        <w:rPr>
          <w:rFonts w:ascii="Times New Roman" w:hAnsi="Times New Roman" w:cs="Times New Roman"/>
          <w:b/>
          <w:bCs/>
          <w:sz w:val="24"/>
          <w:szCs w:val="24"/>
        </w:rPr>
        <w:t xml:space="preserve"> – Tony Iannelli, Chairperson</w:t>
      </w:r>
    </w:p>
    <w:p w14:paraId="700C8647" w14:textId="07FEC9C5" w:rsidR="00EF5C59" w:rsidRDefault="00637AE8" w:rsidP="00EF5C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F5C59">
        <w:rPr>
          <w:rFonts w:ascii="Times New Roman" w:hAnsi="Times New Roman" w:cs="Times New Roman"/>
          <w:sz w:val="24"/>
          <w:szCs w:val="24"/>
        </w:rPr>
        <w:t xml:space="preserve">he meeting </w:t>
      </w:r>
      <w:r>
        <w:rPr>
          <w:rFonts w:ascii="Times New Roman" w:hAnsi="Times New Roman" w:cs="Times New Roman"/>
          <w:sz w:val="24"/>
          <w:szCs w:val="24"/>
        </w:rPr>
        <w:t xml:space="preserve">was called </w:t>
      </w:r>
      <w:r w:rsidR="00EF5C59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06545">
        <w:rPr>
          <w:rFonts w:ascii="Times New Roman" w:hAnsi="Times New Roman" w:cs="Times New Roman"/>
          <w:sz w:val="24"/>
          <w:szCs w:val="24"/>
        </w:rPr>
        <w:t>7:0</w:t>
      </w:r>
      <w:r w:rsidR="00E80812">
        <w:rPr>
          <w:rFonts w:ascii="Times New Roman" w:hAnsi="Times New Roman" w:cs="Times New Roman"/>
          <w:sz w:val="24"/>
          <w:szCs w:val="24"/>
        </w:rPr>
        <w:t>2</w:t>
      </w:r>
      <w:r w:rsidR="00EF5C59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8AD6D29" w14:textId="77777777" w:rsidR="00EF5C59" w:rsidRPr="00EF5C59" w:rsidRDefault="00EF5C59" w:rsidP="00773F8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F4724A" w14:textId="004163D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 and Introductions</w:t>
      </w:r>
    </w:p>
    <w:p w14:paraId="679ED297" w14:textId="1BAE442C" w:rsidR="00EF5C59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Chelsea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Tony Iannelli – </w:t>
      </w:r>
      <w:r w:rsidR="00994AAD">
        <w:rPr>
          <w:rFonts w:ascii="Times New Roman" w:hAnsi="Times New Roman" w:cs="Times New Roman"/>
          <w:sz w:val="24"/>
          <w:szCs w:val="24"/>
        </w:rPr>
        <w:t>Present</w:t>
      </w:r>
    </w:p>
    <w:p w14:paraId="1906CEEE" w14:textId="6FB0D1BF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Dexter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53C">
        <w:rPr>
          <w:rFonts w:ascii="Times New Roman" w:hAnsi="Times New Roman" w:cs="Times New Roman"/>
          <w:sz w:val="24"/>
          <w:szCs w:val="24"/>
        </w:rPr>
        <w:t>Michelle Stamboulellis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66C74">
        <w:rPr>
          <w:rFonts w:ascii="Times New Roman" w:hAnsi="Times New Roman" w:cs="Times New Roman"/>
          <w:sz w:val="24"/>
          <w:szCs w:val="24"/>
        </w:rPr>
        <w:t>Absent</w:t>
      </w:r>
    </w:p>
    <w:p w14:paraId="50D56F64" w14:textId="668DD2BF" w:rsidR="00913D52" w:rsidRDefault="00913D52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 Nolte</w:t>
      </w:r>
      <w:r w:rsidR="00E80812">
        <w:rPr>
          <w:rFonts w:ascii="Times New Roman" w:hAnsi="Times New Roman" w:cs="Times New Roman"/>
          <w:sz w:val="24"/>
          <w:szCs w:val="24"/>
        </w:rPr>
        <w:t xml:space="preserve"> - Present</w:t>
      </w:r>
    </w:p>
    <w:p w14:paraId="6AC39256" w14:textId="11D085D3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Nanette Havens – </w:t>
      </w:r>
      <w:r w:rsidR="00E80812">
        <w:rPr>
          <w:rFonts w:ascii="Times New Roman" w:hAnsi="Times New Roman" w:cs="Times New Roman"/>
          <w:sz w:val="24"/>
          <w:szCs w:val="24"/>
        </w:rPr>
        <w:t>Absent</w:t>
      </w:r>
    </w:p>
    <w:p w14:paraId="44EB2A6B" w14:textId="2AC32163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Lyndon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1EAE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73736BD1" w14:textId="6CA00C5F" w:rsidR="00A6466C" w:rsidRDefault="00A6466C" w:rsidP="00A646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2E70">
        <w:rPr>
          <w:rFonts w:ascii="Times New Roman" w:hAnsi="Times New Roman" w:cs="Times New Roman"/>
          <w:sz w:val="24"/>
          <w:szCs w:val="24"/>
        </w:rPr>
        <w:t>Vacant</w:t>
      </w:r>
    </w:p>
    <w:p w14:paraId="79A9B6AE" w14:textId="6732E96E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Manchester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01A">
        <w:rPr>
          <w:rFonts w:ascii="Times New Roman" w:hAnsi="Times New Roman" w:cs="Times New Roman"/>
          <w:sz w:val="24"/>
          <w:szCs w:val="24"/>
        </w:rPr>
        <w:t>K</w:t>
      </w:r>
      <w:r w:rsidR="00244C86">
        <w:rPr>
          <w:rFonts w:ascii="Times New Roman" w:hAnsi="Times New Roman" w:cs="Times New Roman"/>
          <w:sz w:val="24"/>
          <w:szCs w:val="24"/>
        </w:rPr>
        <w:t>im Thompson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39553C">
        <w:rPr>
          <w:rFonts w:ascii="Times New Roman" w:hAnsi="Times New Roman" w:cs="Times New Roman"/>
          <w:sz w:val="24"/>
          <w:szCs w:val="24"/>
        </w:rPr>
        <w:t>–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E80812">
        <w:rPr>
          <w:rFonts w:ascii="Times New Roman" w:hAnsi="Times New Roman" w:cs="Times New Roman"/>
          <w:sz w:val="24"/>
          <w:szCs w:val="24"/>
        </w:rPr>
        <w:t>Absent</w:t>
      </w:r>
    </w:p>
    <w:p w14:paraId="245DFF84" w14:textId="765DB1D5" w:rsidR="0039553C" w:rsidRDefault="0039553C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Sybil Kolon</w:t>
      </w:r>
    </w:p>
    <w:p w14:paraId="6BAB189B" w14:textId="204E6A8E" w:rsidR="003B3CB3" w:rsidRDefault="003B3CB3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Bridgewater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059A">
        <w:rPr>
          <w:rFonts w:ascii="Times New Roman" w:hAnsi="Times New Roman" w:cs="Times New Roman"/>
          <w:sz w:val="24"/>
          <w:szCs w:val="24"/>
        </w:rPr>
        <w:t>Amy Ahrens – Present</w:t>
      </w:r>
    </w:p>
    <w:p w14:paraId="75F79B62" w14:textId="76DAAAF3" w:rsidR="00F8059A" w:rsidRDefault="00F8059A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(Associate Member)</w:t>
      </w:r>
    </w:p>
    <w:p w14:paraId="3D263FFA" w14:textId="7D6307C0" w:rsidR="003B3CB3" w:rsidRDefault="003B3CB3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 Williams – Present</w:t>
      </w:r>
    </w:p>
    <w:p w14:paraId="5B2D573F" w14:textId="2A6A6AA8" w:rsidR="00F5601A" w:rsidRDefault="00F5601A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Janis Miller - Present</w:t>
      </w:r>
    </w:p>
    <w:p w14:paraId="07035460" w14:textId="73F998F4" w:rsidR="003B3CB3" w:rsidRPr="00EF5C59" w:rsidRDefault="00BE64A3" w:rsidP="00773F8D">
      <w:pPr>
        <w:pStyle w:val="ListParagraph"/>
        <w:tabs>
          <w:tab w:val="left" w:pos="999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E1FB4F" w14:textId="20C3FCCC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the Agenda</w:t>
      </w:r>
    </w:p>
    <w:p w14:paraId="19C5E7EB" w14:textId="2D42F22A" w:rsidR="005B2F70" w:rsidRPr="005B2F70" w:rsidRDefault="005B2F70" w:rsidP="005B2F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202</w:t>
      </w:r>
      <w:r w:rsidR="00E80812">
        <w:rPr>
          <w:rFonts w:ascii="Times New Roman" w:hAnsi="Times New Roman" w:cs="Times New Roman"/>
          <w:sz w:val="24"/>
          <w:szCs w:val="24"/>
        </w:rPr>
        <w:t>7 Assessments to #8 New Business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B4FDF6" w14:textId="2869933D" w:rsidR="003B3CB3" w:rsidRDefault="003B3CB3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E80812">
        <w:rPr>
          <w:rFonts w:ascii="Times New Roman" w:hAnsi="Times New Roman" w:cs="Times New Roman"/>
          <w:sz w:val="24"/>
          <w:szCs w:val="24"/>
        </w:rPr>
        <w:t>Mester</w:t>
      </w:r>
      <w:r w:rsidR="001A5AAD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1A5AAD">
        <w:rPr>
          <w:rFonts w:ascii="Times New Roman" w:hAnsi="Times New Roman" w:cs="Times New Roman"/>
          <w:sz w:val="24"/>
          <w:szCs w:val="24"/>
        </w:rPr>
        <w:t xml:space="preserve"> by </w:t>
      </w:r>
      <w:r w:rsidR="00E80812">
        <w:rPr>
          <w:rFonts w:ascii="Times New Roman" w:hAnsi="Times New Roman" w:cs="Times New Roman"/>
          <w:sz w:val="24"/>
          <w:szCs w:val="24"/>
        </w:rPr>
        <w:t>Nolte</w:t>
      </w:r>
      <w:r>
        <w:rPr>
          <w:rFonts w:ascii="Times New Roman" w:hAnsi="Times New Roman" w:cs="Times New Roman"/>
          <w:sz w:val="24"/>
          <w:szCs w:val="24"/>
        </w:rPr>
        <w:t xml:space="preserve"> to approve the agenda as </w:t>
      </w:r>
      <w:r w:rsidR="008856A2">
        <w:rPr>
          <w:rFonts w:ascii="Times New Roman" w:hAnsi="Times New Roman" w:cs="Times New Roman"/>
          <w:sz w:val="24"/>
          <w:szCs w:val="24"/>
        </w:rPr>
        <w:t>amended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378E38F" w14:textId="0424CFDF" w:rsidR="003B3CB3" w:rsidRDefault="00026FB1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ayes.  </w:t>
      </w:r>
      <w:r w:rsidR="003B3CB3">
        <w:rPr>
          <w:rFonts w:ascii="Times New Roman" w:hAnsi="Times New Roman" w:cs="Times New Roman"/>
          <w:sz w:val="24"/>
          <w:szCs w:val="24"/>
        </w:rPr>
        <w:t>Motion carried.</w:t>
      </w:r>
    </w:p>
    <w:p w14:paraId="556D0FB7" w14:textId="77777777" w:rsidR="003B3CB3" w:rsidRPr="003B3CB3" w:rsidRDefault="003B3CB3" w:rsidP="00773F8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A9D5B" w14:textId="77777777" w:rsidR="008C5786" w:rsidRDefault="008C5786" w:rsidP="008C5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 – Bob Mester, Secretary</w:t>
      </w:r>
    </w:p>
    <w:p w14:paraId="36039FE6" w14:textId="25EA2907" w:rsidR="008C5786" w:rsidRDefault="008C5786" w:rsidP="008C57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92526E">
        <w:rPr>
          <w:rFonts w:ascii="Times New Roman" w:hAnsi="Times New Roman" w:cs="Times New Roman"/>
          <w:sz w:val="24"/>
          <w:szCs w:val="24"/>
        </w:rPr>
        <w:t xml:space="preserve"> Ahrens,</w:t>
      </w:r>
      <w:r>
        <w:rPr>
          <w:rFonts w:ascii="Times New Roman" w:hAnsi="Times New Roman" w:cs="Times New Roman"/>
          <w:sz w:val="24"/>
          <w:szCs w:val="24"/>
        </w:rPr>
        <w:t xml:space="preserve"> supported by </w:t>
      </w:r>
      <w:r w:rsidR="00D7196D">
        <w:rPr>
          <w:rFonts w:ascii="Times New Roman" w:hAnsi="Times New Roman" w:cs="Times New Roman"/>
          <w:sz w:val="24"/>
          <w:szCs w:val="24"/>
        </w:rPr>
        <w:t>Mester</w:t>
      </w:r>
      <w:r>
        <w:rPr>
          <w:rFonts w:ascii="Times New Roman" w:hAnsi="Times New Roman" w:cs="Times New Roman"/>
          <w:sz w:val="24"/>
          <w:szCs w:val="24"/>
        </w:rPr>
        <w:t xml:space="preserve">, to approve the </w:t>
      </w:r>
      <w:r w:rsidR="00D7196D">
        <w:rPr>
          <w:rFonts w:ascii="Times New Roman" w:hAnsi="Times New Roman" w:cs="Times New Roman"/>
          <w:sz w:val="24"/>
          <w:szCs w:val="24"/>
        </w:rPr>
        <w:t>October 22,</w:t>
      </w:r>
      <w:r w:rsidR="00665025">
        <w:rPr>
          <w:rFonts w:ascii="Times New Roman" w:hAnsi="Times New Roman" w:cs="Times New Roman"/>
          <w:sz w:val="24"/>
          <w:szCs w:val="24"/>
        </w:rPr>
        <w:t xml:space="preserve"> </w:t>
      </w:r>
      <w:r w:rsidR="0091764B">
        <w:rPr>
          <w:rFonts w:ascii="Times New Roman" w:hAnsi="Times New Roman" w:cs="Times New Roman"/>
          <w:sz w:val="24"/>
          <w:szCs w:val="24"/>
        </w:rPr>
        <w:t xml:space="preserve">2025 </w:t>
      </w:r>
      <w:r w:rsidR="00D7196D">
        <w:rPr>
          <w:rFonts w:ascii="Times New Roman" w:hAnsi="Times New Roman" w:cs="Times New Roman"/>
          <w:sz w:val="24"/>
          <w:szCs w:val="24"/>
        </w:rPr>
        <w:t xml:space="preserve">and December 10, 2025 </w:t>
      </w:r>
      <w:r>
        <w:rPr>
          <w:rFonts w:ascii="Times New Roman" w:hAnsi="Times New Roman" w:cs="Times New Roman"/>
          <w:sz w:val="24"/>
          <w:szCs w:val="24"/>
        </w:rPr>
        <w:t>minutes as presented.  All ayes.  Motion carried.</w:t>
      </w:r>
    </w:p>
    <w:p w14:paraId="302E1749" w14:textId="77777777" w:rsidR="003B3CB3" w:rsidRPr="003B3CB3" w:rsidRDefault="003B3CB3" w:rsidP="008C578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ED5E60" w14:textId="6C2F3C51" w:rsidR="003B3CB3" w:rsidRPr="008C5786" w:rsidRDefault="008C5786" w:rsidP="003B3C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5786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9176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1764B" w:rsidRPr="0091764B">
        <w:rPr>
          <w:rFonts w:ascii="Times New Roman" w:hAnsi="Times New Roman" w:cs="Times New Roman"/>
          <w:sz w:val="24"/>
          <w:szCs w:val="24"/>
        </w:rPr>
        <w:t>Opened 7:06 PM. No public comments.</w:t>
      </w:r>
      <w:r w:rsidRPr="008C57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8F4438" w14:textId="77777777" w:rsidR="003B3CB3" w:rsidRPr="003B3CB3" w:rsidRDefault="003B3CB3" w:rsidP="008C578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7AF8AE" w14:textId="78EFE2BB" w:rsidR="00FB2E70" w:rsidRPr="00FB2E70" w:rsidRDefault="009A2D7A" w:rsidP="00FB2E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3B3CB3">
        <w:rPr>
          <w:rFonts w:ascii="Times New Roman" w:hAnsi="Times New Roman" w:cs="Times New Roman"/>
          <w:b/>
          <w:bCs/>
          <w:sz w:val="24"/>
          <w:szCs w:val="24"/>
        </w:rPr>
        <w:t xml:space="preserve"> – Nanette Havens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>, Treasurer</w:t>
      </w:r>
    </w:p>
    <w:p w14:paraId="0D91A4F8" w14:textId="0CFDD1F4" w:rsidR="003B3CB3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4F9C">
        <w:rPr>
          <w:rFonts w:ascii="Times New Roman" w:hAnsi="Times New Roman" w:cs="Times New Roman"/>
          <w:sz w:val="24"/>
          <w:szCs w:val="24"/>
        </w:rPr>
        <w:t>Bond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 $</w:t>
      </w:r>
      <w:r w:rsidR="00FB2E70">
        <w:rPr>
          <w:rFonts w:ascii="Times New Roman" w:hAnsi="Times New Roman" w:cs="Times New Roman"/>
          <w:sz w:val="24"/>
          <w:szCs w:val="24"/>
        </w:rPr>
        <w:t>84.20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FB2E70">
        <w:rPr>
          <w:rFonts w:ascii="Times New Roman" w:hAnsi="Times New Roman" w:cs="Times New Roman"/>
          <w:sz w:val="24"/>
          <w:szCs w:val="24"/>
        </w:rPr>
        <w:t>683,215.38</w:t>
      </w:r>
    </w:p>
    <w:p w14:paraId="170D4A09" w14:textId="7BEFFC69" w:rsidR="00824F9C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Interest </w:t>
      </w:r>
      <w:r w:rsidR="004B6347">
        <w:rPr>
          <w:rFonts w:ascii="Times New Roman" w:hAnsi="Times New Roman" w:cs="Times New Roman"/>
          <w:sz w:val="24"/>
          <w:szCs w:val="24"/>
        </w:rPr>
        <w:t>$</w:t>
      </w:r>
      <w:r w:rsidR="00FB2E70">
        <w:rPr>
          <w:rFonts w:ascii="Times New Roman" w:hAnsi="Times New Roman" w:cs="Times New Roman"/>
          <w:sz w:val="24"/>
          <w:szCs w:val="24"/>
        </w:rPr>
        <w:t>1,303.60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FB2E70">
        <w:rPr>
          <w:rFonts w:ascii="Times New Roman" w:hAnsi="Times New Roman" w:cs="Times New Roman"/>
          <w:sz w:val="24"/>
          <w:szCs w:val="24"/>
        </w:rPr>
        <w:t>344,471.42</w:t>
      </w:r>
    </w:p>
    <w:p w14:paraId="083F18AB" w14:textId="69238DAC" w:rsidR="00824F9C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</w:p>
    <w:p w14:paraId="35FFDD27" w14:textId="0B05AC66" w:rsidR="00824F9C" w:rsidRDefault="00824F9C" w:rsidP="00026F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665025">
        <w:rPr>
          <w:rFonts w:ascii="Times New Roman" w:hAnsi="Times New Roman" w:cs="Times New Roman"/>
          <w:sz w:val="24"/>
          <w:szCs w:val="24"/>
        </w:rPr>
        <w:t>Iannelli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026FB1">
        <w:rPr>
          <w:rFonts w:ascii="Times New Roman" w:hAnsi="Times New Roman" w:cs="Times New Roman"/>
          <w:sz w:val="24"/>
          <w:szCs w:val="24"/>
        </w:rPr>
        <w:t xml:space="preserve">authorize payment of bills from </w:t>
      </w:r>
      <w:r w:rsidR="00665025">
        <w:rPr>
          <w:rFonts w:ascii="Times New Roman" w:hAnsi="Times New Roman" w:cs="Times New Roman"/>
          <w:sz w:val="24"/>
          <w:szCs w:val="24"/>
        </w:rPr>
        <w:t xml:space="preserve">October 21, 2025 </w:t>
      </w:r>
      <w:r w:rsidR="00026FB1">
        <w:rPr>
          <w:rFonts w:ascii="Times New Roman" w:hAnsi="Times New Roman" w:cs="Times New Roman"/>
          <w:sz w:val="24"/>
          <w:szCs w:val="24"/>
        </w:rPr>
        <w:t xml:space="preserve">through </w:t>
      </w:r>
      <w:r w:rsidR="00665025">
        <w:rPr>
          <w:rFonts w:ascii="Times New Roman" w:hAnsi="Times New Roman" w:cs="Times New Roman"/>
          <w:sz w:val="24"/>
          <w:szCs w:val="24"/>
        </w:rPr>
        <w:t>November 14, 2025, in the amount of $47,462.69, and November 15, 2025 through December 17 2025, in the amount of $31,595.34, and December 18, 2025 through January 12, 2026, in the amount of $21,144.10</w:t>
      </w:r>
      <w:r>
        <w:rPr>
          <w:rFonts w:ascii="Times New Roman" w:hAnsi="Times New Roman" w:cs="Times New Roman"/>
          <w:sz w:val="24"/>
          <w:szCs w:val="24"/>
        </w:rPr>
        <w:t xml:space="preserve">.  Motion second by </w:t>
      </w:r>
      <w:r w:rsidR="00665025">
        <w:rPr>
          <w:rFonts w:ascii="Times New Roman" w:hAnsi="Times New Roman" w:cs="Times New Roman"/>
          <w:sz w:val="24"/>
          <w:szCs w:val="24"/>
        </w:rPr>
        <w:t>Mester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26FB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33182D56" w14:textId="77777777" w:rsidR="00026FB1" w:rsidRPr="00824F9C" w:rsidRDefault="00026FB1" w:rsidP="00026F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1E8AD4" w14:textId="53E9598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 Manager’s Report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 xml:space="preserve"> – Marc Williams</w:t>
      </w:r>
    </w:p>
    <w:p w14:paraId="787E8AF7" w14:textId="3F75B2A3" w:rsidR="009A5AB8" w:rsidRDefault="009A5AB8" w:rsidP="009A5A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5AB8">
        <w:rPr>
          <w:rFonts w:ascii="Times New Roman" w:hAnsi="Times New Roman" w:cs="Times New Roman"/>
          <w:sz w:val="24"/>
          <w:szCs w:val="24"/>
        </w:rPr>
        <w:t xml:space="preserve">Volume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A5AB8">
        <w:rPr>
          <w:rFonts w:ascii="Times New Roman" w:hAnsi="Times New Roman" w:cs="Times New Roman"/>
          <w:sz w:val="24"/>
          <w:szCs w:val="24"/>
        </w:rPr>
        <w:t>evenue Report</w:t>
      </w:r>
    </w:p>
    <w:p w14:paraId="212B4F80" w14:textId="10BE2F69" w:rsidR="009A5AB8" w:rsidRDefault="00665025" w:rsidP="009A5AB8">
      <w:pPr>
        <w:pStyle w:val="ListParagraph"/>
        <w:numPr>
          <w:ilvl w:val="0"/>
          <w:numId w:val="3"/>
        </w:numPr>
      </w:pPr>
      <w:r>
        <w:t>October, November, December Volume 1</w:t>
      </w:r>
      <w:r w:rsidR="00F562EB">
        <w:t>,</w:t>
      </w:r>
      <w:r>
        <w:t>801 Tons</w:t>
      </w:r>
      <w:r w:rsidR="009A5AB8">
        <w:t xml:space="preserve"> </w:t>
      </w:r>
      <w:r>
        <w:t>with revenue $136,163.89</w:t>
      </w:r>
    </w:p>
    <w:p w14:paraId="15959CFF" w14:textId="05D2EB77" w:rsidR="009A5AB8" w:rsidRDefault="00665025" w:rsidP="009A5AB8">
      <w:pPr>
        <w:pStyle w:val="ListParagraph"/>
        <w:numPr>
          <w:ilvl w:val="0"/>
          <w:numId w:val="3"/>
        </w:numPr>
      </w:pPr>
      <w:r>
        <w:t>Fiber down</w:t>
      </w:r>
      <w:r w:rsidR="00F562EB">
        <w:t xml:space="preserve"> $5</w:t>
      </w:r>
      <w:r>
        <w:t xml:space="preserve"> in price</w:t>
      </w:r>
    </w:p>
    <w:p w14:paraId="27B49EA8" w14:textId="155CE289" w:rsidR="009A5AB8" w:rsidRDefault="00665025" w:rsidP="009A5AB8">
      <w:pPr>
        <w:pStyle w:val="ListParagraph"/>
        <w:numPr>
          <w:ilvl w:val="0"/>
          <w:numId w:val="3"/>
        </w:numPr>
      </w:pPr>
      <w:r>
        <w:t xml:space="preserve">Nat plastic up </w:t>
      </w:r>
      <w:r w:rsidR="00F562EB">
        <w:t xml:space="preserve">$140 </w:t>
      </w:r>
      <w:r>
        <w:t>in price</w:t>
      </w:r>
    </w:p>
    <w:p w14:paraId="57375976" w14:textId="32244E6C" w:rsidR="009A5AB8" w:rsidRDefault="00665025" w:rsidP="009A5AB8">
      <w:pPr>
        <w:pStyle w:val="ListParagraph"/>
        <w:numPr>
          <w:ilvl w:val="0"/>
          <w:numId w:val="3"/>
        </w:numPr>
      </w:pPr>
      <w:r>
        <w:t>Colored plastic up</w:t>
      </w:r>
      <w:r w:rsidR="00F562EB">
        <w:t xml:space="preserve"> $10</w:t>
      </w:r>
      <w:r>
        <w:t xml:space="preserve"> in price</w:t>
      </w:r>
    </w:p>
    <w:p w14:paraId="016FFA2F" w14:textId="22E5466C" w:rsidR="009A5AB8" w:rsidRDefault="00665025" w:rsidP="009A5AB8">
      <w:pPr>
        <w:pStyle w:val="ListParagraph"/>
        <w:numPr>
          <w:ilvl w:val="0"/>
          <w:numId w:val="3"/>
        </w:numPr>
      </w:pPr>
      <w:r>
        <w:t xml:space="preserve">Aluminum up </w:t>
      </w:r>
      <w:r w:rsidR="00F562EB">
        <w:t xml:space="preserve">$40 </w:t>
      </w:r>
      <w:r>
        <w:t>in price</w:t>
      </w:r>
    </w:p>
    <w:p w14:paraId="600810A6" w14:textId="6CBDA235" w:rsidR="009A5AB8" w:rsidRDefault="00665025" w:rsidP="009A5AB8">
      <w:pPr>
        <w:pStyle w:val="ListParagraph"/>
        <w:numPr>
          <w:ilvl w:val="0"/>
          <w:numId w:val="3"/>
        </w:numPr>
      </w:pPr>
      <w:r>
        <w:t xml:space="preserve">Tin up </w:t>
      </w:r>
      <w:r w:rsidR="00F562EB">
        <w:t xml:space="preserve">$9 </w:t>
      </w:r>
      <w:r>
        <w:t>in price</w:t>
      </w:r>
    </w:p>
    <w:p w14:paraId="067686EB" w14:textId="77777777" w:rsidR="009A5AB8" w:rsidRPr="009A5AB8" w:rsidRDefault="009A5AB8" w:rsidP="00773F8D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2C8BBEFC" w14:textId="53CA4D85" w:rsidR="009A5AB8" w:rsidRDefault="009A5AB8" w:rsidP="00FD4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Status of Facility and Single Stream System</w:t>
      </w:r>
    </w:p>
    <w:p w14:paraId="25C07941" w14:textId="0DA1D201" w:rsidR="00FD46DF" w:rsidRDefault="00665025" w:rsidP="00FD46DF">
      <w:pPr>
        <w:pStyle w:val="ListParagraph"/>
        <w:numPr>
          <w:ilvl w:val="0"/>
          <w:numId w:val="6"/>
        </w:numPr>
      </w:pPr>
      <w:r>
        <w:t>From December 19</w:t>
      </w:r>
      <w:r w:rsidRPr="00665025">
        <w:rPr>
          <w:vertAlign w:val="superscript"/>
        </w:rPr>
        <w:t>th</w:t>
      </w:r>
      <w:r>
        <w:t xml:space="preserve"> to January 9</w:t>
      </w:r>
      <w:r w:rsidRPr="00665025">
        <w:rPr>
          <w:vertAlign w:val="superscript"/>
        </w:rPr>
        <w:t>th</w:t>
      </w:r>
      <w:r>
        <w:t xml:space="preserve"> the trash compactor was rebuilt.</w:t>
      </w:r>
    </w:p>
    <w:p w14:paraId="63F886AE" w14:textId="34D2508B" w:rsidR="00FD46DF" w:rsidRDefault="005D16D9" w:rsidP="00FD46DF">
      <w:pPr>
        <w:pStyle w:val="ListParagraph"/>
        <w:numPr>
          <w:ilvl w:val="0"/>
          <w:numId w:val="6"/>
        </w:numPr>
      </w:pPr>
      <w:r>
        <w:t>Building lights are at end of life and Marc is getting quotes for replacement.</w:t>
      </w:r>
    </w:p>
    <w:p w14:paraId="39C37CE5" w14:textId="77777777" w:rsidR="00FD46DF" w:rsidRDefault="00FD46DF" w:rsidP="00773F8D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45B7385" w14:textId="09AE766D" w:rsidR="009A5AB8" w:rsidRDefault="009A5AB8" w:rsidP="009D3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Update</w:t>
      </w:r>
    </w:p>
    <w:p w14:paraId="5581CB13" w14:textId="5D8FEC32" w:rsidR="00FD46DF" w:rsidRDefault="00EB4616" w:rsidP="00FD46DF">
      <w:pPr>
        <w:pStyle w:val="ListParagraph"/>
        <w:numPr>
          <w:ilvl w:val="0"/>
          <w:numId w:val="7"/>
        </w:numPr>
      </w:pPr>
      <w:r>
        <w:t>2007 Sterling – air valve issue and cooler leak.</w:t>
      </w:r>
    </w:p>
    <w:p w14:paraId="6CEB4F35" w14:textId="4C5AA4EA" w:rsidR="00553764" w:rsidRPr="00EB4616" w:rsidRDefault="00EB4616" w:rsidP="00553764">
      <w:pPr>
        <w:pStyle w:val="ListParagraph"/>
        <w:numPr>
          <w:ilvl w:val="0"/>
          <w:numId w:val="7"/>
        </w:numPr>
        <w:spacing w:after="0" w:line="240" w:lineRule="auto"/>
        <w:rPr>
          <w:bCs/>
        </w:rPr>
      </w:pPr>
      <w:r w:rsidRPr="00EB4616">
        <w:rPr>
          <w:bCs/>
        </w:rPr>
        <w:t>2019 MAC – issues with transmission solenoid/leak,</w:t>
      </w:r>
      <w:r w:rsidR="00F562EB">
        <w:rPr>
          <w:bCs/>
        </w:rPr>
        <w:t xml:space="preserve"> DEF sensor,</w:t>
      </w:r>
      <w:r w:rsidRPr="00EB4616">
        <w:rPr>
          <w:bCs/>
        </w:rPr>
        <w:t xml:space="preserve"> fuel pump, filter lines, and hydraulic lines.</w:t>
      </w:r>
      <w:r w:rsidR="00F562EB">
        <w:rPr>
          <w:bCs/>
        </w:rPr>
        <w:t xml:space="preserve">  Got back 1/20/2026.</w:t>
      </w:r>
    </w:p>
    <w:p w14:paraId="6A1EBB6D" w14:textId="77777777" w:rsidR="00FD46DF" w:rsidRDefault="00FD46DF" w:rsidP="00773F8D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289AD06" w14:textId="24591687" w:rsidR="009A5AB8" w:rsidRDefault="009A5AB8" w:rsidP="009D3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and Labor Update</w:t>
      </w:r>
    </w:p>
    <w:p w14:paraId="1B266A2B" w14:textId="685D2570" w:rsidR="009D3D06" w:rsidRPr="005A715E" w:rsidRDefault="00EB4616" w:rsidP="009D3D06">
      <w:pPr>
        <w:pStyle w:val="ListParagraph"/>
        <w:numPr>
          <w:ilvl w:val="0"/>
          <w:numId w:val="8"/>
        </w:numPr>
      </w:pPr>
      <w:r>
        <w:t>December 30</w:t>
      </w:r>
      <w:r w:rsidRPr="00EB4616">
        <w:rPr>
          <w:vertAlign w:val="superscript"/>
        </w:rPr>
        <w:t>th</w:t>
      </w:r>
      <w:r>
        <w:t xml:space="preserve"> Andrew Darling resigned.</w:t>
      </w:r>
    </w:p>
    <w:p w14:paraId="2BC3B6C2" w14:textId="18557ADE" w:rsidR="009D3D06" w:rsidRDefault="00EB4616" w:rsidP="009D3D06">
      <w:pPr>
        <w:pStyle w:val="ListParagraph"/>
        <w:numPr>
          <w:ilvl w:val="0"/>
          <w:numId w:val="8"/>
        </w:numPr>
      </w:pPr>
      <w:r>
        <w:t>January 20</w:t>
      </w:r>
      <w:r w:rsidRPr="00EB4616">
        <w:rPr>
          <w:vertAlign w:val="superscript"/>
        </w:rPr>
        <w:t>th</w:t>
      </w:r>
      <w:r>
        <w:t xml:space="preserve"> hired Samatha Eastman</w:t>
      </w:r>
    </w:p>
    <w:p w14:paraId="776CFCB0" w14:textId="67D8D64B" w:rsidR="00B504AE" w:rsidRPr="00B504AE" w:rsidRDefault="00EB4616" w:rsidP="00B504AE">
      <w:pPr>
        <w:pStyle w:val="ListParagraph"/>
        <w:numPr>
          <w:ilvl w:val="0"/>
          <w:numId w:val="8"/>
        </w:numPr>
      </w:pPr>
      <w:r>
        <w:t>Marc spoke with Kevin Straleigh regarding driving a truck</w:t>
      </w:r>
      <w:r w:rsidR="001502ED">
        <w:rPr>
          <w:rFonts w:ascii="Times New Roman" w:hAnsi="Times New Roman" w:cs="Times New Roman"/>
          <w:sz w:val="24"/>
          <w:szCs w:val="24"/>
        </w:rPr>
        <w:t xml:space="preserve">.  </w:t>
      </w:r>
      <w:r w:rsidR="00F562EB" w:rsidRPr="001502ED">
        <w:rPr>
          <w:rFonts w:ascii="Times New Roman" w:hAnsi="Times New Roman" w:cs="Times New Roman"/>
          <w:sz w:val="24"/>
          <w:szCs w:val="24"/>
        </w:rPr>
        <w:tab/>
      </w:r>
      <w:r w:rsidR="00F562EB" w:rsidRPr="001502ED">
        <w:rPr>
          <w:rFonts w:ascii="Times New Roman" w:hAnsi="Times New Roman" w:cs="Times New Roman"/>
          <w:sz w:val="24"/>
          <w:szCs w:val="24"/>
        </w:rPr>
        <w:tab/>
      </w:r>
      <w:r w:rsidR="00F562EB" w:rsidRPr="001502ED">
        <w:rPr>
          <w:rFonts w:ascii="Times New Roman" w:hAnsi="Times New Roman" w:cs="Times New Roman"/>
          <w:sz w:val="24"/>
          <w:szCs w:val="24"/>
        </w:rPr>
        <w:tab/>
      </w:r>
      <w:r w:rsidR="00F562EB" w:rsidRPr="001502ED">
        <w:rPr>
          <w:rFonts w:ascii="Times New Roman" w:hAnsi="Times New Roman" w:cs="Times New Roman"/>
          <w:sz w:val="24"/>
          <w:szCs w:val="24"/>
        </w:rPr>
        <w:tab/>
      </w:r>
    </w:p>
    <w:p w14:paraId="1DD10E13" w14:textId="77777777" w:rsidR="000227D1" w:rsidRDefault="00B504AE" w:rsidP="00B504A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1502ED" w:rsidRPr="00B504AE">
        <w:rPr>
          <w:rFonts w:ascii="Times New Roman" w:hAnsi="Times New Roman" w:cs="Times New Roman"/>
          <w:sz w:val="24"/>
          <w:szCs w:val="24"/>
        </w:rPr>
        <w:t xml:space="preserve">  CDL policy.  </w:t>
      </w:r>
    </w:p>
    <w:p w14:paraId="094B7F09" w14:textId="4363281D" w:rsidR="001502ED" w:rsidRPr="00B504AE" w:rsidRDefault="000227D1" w:rsidP="00B504A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         </w:t>
      </w:r>
      <w:r w:rsidR="001502ED" w:rsidRPr="00B504AE">
        <w:rPr>
          <w:rFonts w:ascii="Times New Roman" w:hAnsi="Times New Roman" w:cs="Times New Roman"/>
          <w:sz w:val="24"/>
          <w:szCs w:val="24"/>
        </w:rPr>
        <w:t>Training is three weeks at WCC for $6,320.</w:t>
      </w:r>
      <w:r w:rsidR="00B504AE" w:rsidRPr="00B504AE">
        <w:rPr>
          <w:rFonts w:ascii="Times New Roman" w:hAnsi="Times New Roman" w:cs="Times New Roman"/>
          <w:sz w:val="24"/>
          <w:szCs w:val="24"/>
        </w:rPr>
        <w:t xml:space="preserve">  The employee agreement is prorated reimbursement if employee leaves before three years employment after receiving training and CDL certification.</w:t>
      </w:r>
      <w:r w:rsidR="001502ED" w:rsidRPr="00B504AE">
        <w:rPr>
          <w:rFonts w:ascii="Times New Roman" w:hAnsi="Times New Roman" w:cs="Times New Roman"/>
          <w:sz w:val="24"/>
          <w:szCs w:val="24"/>
        </w:rPr>
        <w:t xml:space="preserve"> </w:t>
      </w:r>
      <w:r w:rsidR="00855C55">
        <w:rPr>
          <w:rFonts w:ascii="Times New Roman" w:hAnsi="Times New Roman" w:cs="Times New Roman"/>
          <w:sz w:val="24"/>
          <w:szCs w:val="24"/>
        </w:rPr>
        <w:t xml:space="preserve">The agreement will be included in the minutes as requested.  </w:t>
      </w:r>
    </w:p>
    <w:p w14:paraId="098452F2" w14:textId="77777777" w:rsidR="00DF3C65" w:rsidRDefault="00B504AE" w:rsidP="00DF3C65">
      <w:pPr>
        <w:ind w:left="720"/>
      </w:pPr>
      <w:r>
        <w:t xml:space="preserve">F.  </w:t>
      </w:r>
      <w:r w:rsidR="00EB4616" w:rsidRPr="001502ED">
        <w:t>Grant Update</w:t>
      </w:r>
      <w:r w:rsidR="00DF3C65">
        <w:t>.</w:t>
      </w:r>
    </w:p>
    <w:p w14:paraId="598E09A2" w14:textId="039AF2C4" w:rsidR="00553764" w:rsidRPr="00DF3C65" w:rsidRDefault="005C110B" w:rsidP="005C110B">
      <w:pPr>
        <w:ind w:left="720"/>
      </w:pPr>
      <w:r>
        <w:t xml:space="preserve">i.             </w:t>
      </w:r>
      <w:r w:rsidR="00EB4616">
        <w:t>Looking to submit a grant in the future for a new truck.</w:t>
      </w:r>
    </w:p>
    <w:p w14:paraId="1868CAFC" w14:textId="77777777" w:rsidR="00553764" w:rsidRPr="009A5AB8" w:rsidRDefault="00553764" w:rsidP="009A5A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E0C76A" w14:textId="1A69E097" w:rsidR="009A2D7A" w:rsidRDefault="00690032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0C5C5C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p w14:paraId="3A81DCE9" w14:textId="55686A87" w:rsidR="005755C0" w:rsidRDefault="00EB4616" w:rsidP="007831D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</w:t>
      </w:r>
    </w:p>
    <w:p w14:paraId="25BCC1ED" w14:textId="25F12E61" w:rsidR="007831DD" w:rsidRDefault="002E4938" w:rsidP="007831D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to 2013 Bylaws: strike “72 hours mail” and “served personally” and add language that communication will be via email or text with a confirmation of receipt.</w:t>
      </w:r>
    </w:p>
    <w:p w14:paraId="067AC12D" w14:textId="3D7113DD" w:rsidR="007831DD" w:rsidRDefault="002E4938" w:rsidP="007831D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Motin by Iannelli, seconded by Meser, to approve the changes to the Bylaws as proposed.  All ayes.  Motion carried.</w:t>
      </w:r>
    </w:p>
    <w:p w14:paraId="2A81A591" w14:textId="77777777" w:rsidR="002E4938" w:rsidRDefault="002E4938" w:rsidP="004552C4">
      <w:pPr>
        <w:pStyle w:val="ListParagraph"/>
        <w:spacing w:line="12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07CBC9A" w14:textId="13F0BABD" w:rsidR="000C5C5C" w:rsidRDefault="000C5C5C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EB4616">
        <w:rPr>
          <w:rFonts w:ascii="Times New Roman" w:hAnsi="Times New Roman" w:cs="Times New Roman"/>
          <w:sz w:val="24"/>
          <w:szCs w:val="24"/>
        </w:rPr>
        <w:t xml:space="preserve">  Facility Manager Review</w:t>
      </w:r>
    </w:p>
    <w:p w14:paraId="7CFF49F4" w14:textId="77777777" w:rsidR="000D6057" w:rsidRDefault="000D6057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Motion by Iannelli, seconded by Mester, to give a 5% increase in salary, effective January 1, 2026,</w:t>
      </w:r>
    </w:p>
    <w:p w14:paraId="60A3DFF0" w14:textId="4D9AAFDC" w:rsidR="000D6057" w:rsidRDefault="000D6057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to Marc Williams, WWRA Facility Manager.  All ayes.  Motion carried.</w:t>
      </w:r>
    </w:p>
    <w:p w14:paraId="3B25AA51" w14:textId="29E566C2" w:rsidR="000D6057" w:rsidRDefault="000D6057" w:rsidP="004552C4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B9B0C" w14:textId="2601D1E1" w:rsidR="000C5C5C" w:rsidRDefault="000C5C5C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EB4616">
        <w:rPr>
          <w:rFonts w:ascii="Times New Roman" w:hAnsi="Times New Roman" w:cs="Times New Roman"/>
          <w:sz w:val="24"/>
          <w:szCs w:val="24"/>
        </w:rPr>
        <w:t xml:space="preserve">  </w:t>
      </w:r>
      <w:r w:rsidR="0057504B">
        <w:rPr>
          <w:rFonts w:ascii="Times New Roman" w:hAnsi="Times New Roman" w:cs="Times New Roman"/>
          <w:sz w:val="24"/>
          <w:szCs w:val="24"/>
        </w:rPr>
        <w:t>CAFÉ</w:t>
      </w:r>
    </w:p>
    <w:p w14:paraId="6C1114C7" w14:textId="14B04253" w:rsidR="0057504B" w:rsidRDefault="0057504B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CAFÉ is based on an 80 hour pay period at $3.00 per hour, for a total of $240 per pay period.  </w:t>
      </w:r>
    </w:p>
    <w:p w14:paraId="14700376" w14:textId="5CFDA6EB" w:rsidR="0057504B" w:rsidRDefault="0057504B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Motion by Iannelli, seconded by Ahrens, to increase the CAFÉ per hour to $4.00, for a total of $320</w:t>
      </w:r>
    </w:p>
    <w:p w14:paraId="7ABD8F75" w14:textId="6C2E1291" w:rsidR="0057504B" w:rsidRDefault="0057504B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per pay period.  All ayes.  Motion carried.</w:t>
      </w:r>
    </w:p>
    <w:p w14:paraId="2F3545C3" w14:textId="77777777" w:rsidR="0057504B" w:rsidRDefault="0057504B" w:rsidP="004552C4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1794FCF8" w14:textId="5BDF1180" w:rsidR="005755C0" w:rsidRDefault="00EB4616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 2026 Budget</w:t>
      </w:r>
    </w:p>
    <w:p w14:paraId="7E996C2C" w14:textId="4E6A243B" w:rsidR="0057504B" w:rsidRDefault="0057504B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Bond will be paid off in 2026 taking that line item to zero.</w:t>
      </w:r>
    </w:p>
    <w:p w14:paraId="6B0F6096" w14:textId="3B99C868" w:rsidR="0057504B" w:rsidRDefault="0057504B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Motion by Nolte, seconded by Iannelli, to approve the 2026 Budget as written with the amendment.</w:t>
      </w:r>
    </w:p>
    <w:p w14:paraId="737C67DC" w14:textId="3F5F06EF" w:rsidR="0057504B" w:rsidRDefault="0057504B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All ayes.  Motion carried.</w:t>
      </w:r>
    </w:p>
    <w:p w14:paraId="1605C904" w14:textId="77777777" w:rsidR="0057504B" w:rsidRDefault="0057504B" w:rsidP="004552C4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E51C59B" w14:textId="77777777" w:rsidR="00EB4616" w:rsidRDefault="00EB4616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 2026 proposed Meeting Schedule: (1/14, 2/25, 3/25, 4/22, 5/27, 6/24, 8/26 9/23, 10/28, 12/9, </w:t>
      </w:r>
    </w:p>
    <w:p w14:paraId="39198B35" w14:textId="29D4130A" w:rsidR="00EB4616" w:rsidRDefault="00EB4616" w:rsidP="00EB461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1/13/2027</w:t>
      </w:r>
      <w:r w:rsidR="00711802">
        <w:rPr>
          <w:rFonts w:ascii="Times New Roman" w:hAnsi="Times New Roman" w:cs="Times New Roman"/>
          <w:sz w:val="24"/>
          <w:szCs w:val="24"/>
        </w:rPr>
        <w:t>).</w:t>
      </w:r>
    </w:p>
    <w:p w14:paraId="70ACAB4F" w14:textId="5BFADB04" w:rsidR="00711802" w:rsidRDefault="00711802" w:rsidP="00EB461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5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 dates of May, June, August, and September will be held at the Dexter Township Hall.</w:t>
      </w:r>
    </w:p>
    <w:p w14:paraId="54945DF0" w14:textId="41B10E81" w:rsidR="00711802" w:rsidRDefault="00711802" w:rsidP="00EB461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5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Motion by Nolte, seconded by Iannelli, to approve the amended 2026 Meeting Schedule.  All ayes. </w:t>
      </w:r>
    </w:p>
    <w:p w14:paraId="566D962D" w14:textId="408653D7" w:rsidR="00711802" w:rsidRDefault="00711802" w:rsidP="00EB461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5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07E13D3C" w14:textId="77777777" w:rsidR="00711802" w:rsidRDefault="00711802" w:rsidP="004552C4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5B1C5212" w14:textId="0C160B65" w:rsidR="00EB4616" w:rsidRDefault="00EB4616" w:rsidP="001502E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Board of Officers</w:t>
      </w:r>
    </w:p>
    <w:p w14:paraId="3C9DC832" w14:textId="0763B82E" w:rsidR="00A01B83" w:rsidRPr="00A01B83" w:rsidRDefault="00020971" w:rsidP="00020971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Iannelli, seconded by Mester, that the 2026 Board Officers will remain the same (Chair Tony Iannelli, Vice-Chair Michelle Stamboulellis, Secretary Bob Mester, Treasurer Nanette Havens) as in 2025.  All ayes.  Motion carried.</w:t>
      </w:r>
    </w:p>
    <w:p w14:paraId="508F58D3" w14:textId="5AD7C876" w:rsidR="00EB4616" w:rsidRDefault="00EB4616" w:rsidP="001502E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Audit review and approval</w:t>
      </w:r>
    </w:p>
    <w:p w14:paraId="1472A516" w14:textId="52CE71A9" w:rsidR="007831DD" w:rsidRDefault="007831DD" w:rsidP="007831D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Nolte, seconded by Mester, to give the WWRA Chair the authority to sign the audit document.  All ayes.  Motion carried.</w:t>
      </w:r>
    </w:p>
    <w:p w14:paraId="5E17ADA0" w14:textId="77777777" w:rsidR="007831DD" w:rsidRDefault="007831DD" w:rsidP="007831DD">
      <w:pPr>
        <w:pStyle w:val="ListParagraph"/>
        <w:spacing w:line="12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DB2CBB6" w14:textId="66B0AFE6" w:rsidR="007831DD" w:rsidRDefault="007831DD" w:rsidP="007831D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Nolte, seconded by Iannelli, to accept Audrey’s 2026 contract.  All ayes.  Motion carried.</w:t>
      </w:r>
    </w:p>
    <w:p w14:paraId="0A02CDD2" w14:textId="77777777" w:rsidR="007831DD" w:rsidRDefault="007831DD" w:rsidP="00796F00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2FE9CA65" w14:textId="3D92ACB5" w:rsidR="00EB4616" w:rsidRDefault="00EB4616" w:rsidP="001502E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Sylvan Township</w:t>
      </w:r>
    </w:p>
    <w:p w14:paraId="6A2C38FA" w14:textId="2E51872F" w:rsidR="007831DD" w:rsidRDefault="007831DD" w:rsidP="007831D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January 8, 2026, Sylvan Township approved a Resolution to rejoin the Western Washtenaw Recycling Authority.</w:t>
      </w:r>
    </w:p>
    <w:p w14:paraId="5A7114A9" w14:textId="77777777" w:rsidR="007831DD" w:rsidRDefault="007831DD" w:rsidP="00796F00">
      <w:pPr>
        <w:pStyle w:val="ListParagraph"/>
        <w:spacing w:line="12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8C2F314" w14:textId="0AFAD1C9" w:rsidR="00EB4616" w:rsidRDefault="00EB4616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2027 Assessments</w:t>
      </w:r>
    </w:p>
    <w:p w14:paraId="73017175" w14:textId="3B357199" w:rsidR="007D0A9F" w:rsidRDefault="007831DD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Assessments are for a 5-year period. The new assessment will be on the winter tax bills.</w:t>
      </w:r>
    </w:p>
    <w:p w14:paraId="2A9F4C37" w14:textId="44B4B82F" w:rsidR="00877475" w:rsidRDefault="00877475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Motion by Iannelli, seconded by Nolte, to set the assessments at $60 curbside pickup and $35 roll-</w:t>
      </w:r>
    </w:p>
    <w:p w14:paraId="43737DB1" w14:textId="12708B4B" w:rsidR="00877475" w:rsidRDefault="00877475" w:rsidP="0087747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off container.  All ayes.  Motion carried.</w:t>
      </w:r>
    </w:p>
    <w:p w14:paraId="28AE46B2" w14:textId="77777777" w:rsidR="007831DD" w:rsidRPr="005755C0" w:rsidRDefault="007831DD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3AE16" w14:textId="6EC09AB2" w:rsidR="005755C0" w:rsidRPr="007D0A9F" w:rsidRDefault="00690032" w:rsidP="005755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7D0A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D0A9F" w:rsidRPr="007D0A9F">
        <w:rPr>
          <w:rFonts w:ascii="Times New Roman" w:hAnsi="Times New Roman" w:cs="Times New Roman"/>
          <w:sz w:val="24"/>
          <w:szCs w:val="24"/>
        </w:rPr>
        <w:t>Opened 8:37 PM. No public comments.</w:t>
      </w:r>
    </w:p>
    <w:p w14:paraId="358C2AEB" w14:textId="2E3FFC16" w:rsidR="000C5C5C" w:rsidRDefault="000C5C5C" w:rsidP="00773F8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36D75" w14:textId="10E44F39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Agenda Items</w:t>
      </w:r>
    </w:p>
    <w:p w14:paraId="6E00FB04" w14:textId="5995D326" w:rsidR="005755C0" w:rsidRPr="00CD44FD" w:rsidRDefault="00CD44FD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D44FD">
        <w:rPr>
          <w:rFonts w:ascii="Times New Roman" w:hAnsi="Times New Roman" w:cs="Times New Roman"/>
          <w:sz w:val="24"/>
          <w:szCs w:val="24"/>
        </w:rPr>
        <w:t>Roll-off truck proposal</w:t>
      </w:r>
    </w:p>
    <w:p w14:paraId="5BB12933" w14:textId="77777777" w:rsidR="005755C0" w:rsidRPr="005755C0" w:rsidRDefault="005755C0" w:rsidP="00000B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3B1BE7A" w14:textId="368666D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10356EE" w14:textId="1A475CC0" w:rsidR="005755C0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CD44FD">
        <w:rPr>
          <w:rFonts w:ascii="Times New Roman" w:hAnsi="Times New Roman" w:cs="Times New Roman"/>
          <w:sz w:val="24"/>
          <w:szCs w:val="24"/>
        </w:rPr>
        <w:t>Nolte</w:t>
      </w:r>
      <w:r w:rsidR="00371620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371620">
        <w:rPr>
          <w:rFonts w:ascii="Times New Roman" w:hAnsi="Times New Roman" w:cs="Times New Roman"/>
          <w:sz w:val="24"/>
          <w:szCs w:val="24"/>
        </w:rPr>
        <w:t xml:space="preserve"> by </w:t>
      </w:r>
      <w:r w:rsidR="00CD44FD">
        <w:rPr>
          <w:rFonts w:ascii="Times New Roman" w:hAnsi="Times New Roman" w:cs="Times New Roman"/>
          <w:sz w:val="24"/>
          <w:szCs w:val="24"/>
        </w:rPr>
        <w:t>Ahren</w:t>
      </w:r>
      <w:r w:rsidR="003716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adjourn.  </w:t>
      </w:r>
      <w:r w:rsidR="00F6772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4A0571BF" w14:textId="4DB6B190" w:rsidR="00D411AA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at </w:t>
      </w:r>
      <w:r w:rsidR="00CD44FD">
        <w:rPr>
          <w:rFonts w:ascii="Times New Roman" w:hAnsi="Times New Roman" w:cs="Times New Roman"/>
          <w:sz w:val="24"/>
          <w:szCs w:val="24"/>
        </w:rPr>
        <w:t>8:40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773F8D">
        <w:rPr>
          <w:rFonts w:ascii="Times New Roman" w:hAnsi="Times New Roman" w:cs="Times New Roman"/>
          <w:sz w:val="24"/>
          <w:szCs w:val="24"/>
        </w:rPr>
        <w:t>.</w:t>
      </w:r>
    </w:p>
    <w:p w14:paraId="12EECF53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F9622F" w14:textId="77777777" w:rsidR="00502BF4" w:rsidRDefault="00502BF4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3DDC95" w14:textId="77777777" w:rsidR="00502BF4" w:rsidRDefault="00502BF4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F35B50" w14:textId="77777777" w:rsidR="00502BF4" w:rsidRDefault="00502BF4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206ABB" w14:textId="77777777" w:rsidR="00502BF4" w:rsidRDefault="00502BF4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9E2361" w14:textId="77777777" w:rsidR="00502BF4" w:rsidRDefault="00502BF4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2721E7" w14:textId="77777777" w:rsidR="00502BF4" w:rsidRDefault="00502BF4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7E5416" w14:textId="04A1E0DA" w:rsidR="00796F00" w:rsidRDefault="00D411AA" w:rsidP="00B504AE">
      <w:pPr>
        <w:ind w:left="4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2BA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Next regularly scheduled meeting of the WWRA Board of Trustees </w:t>
      </w:r>
      <w:r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 Wednesday, </w:t>
      </w:r>
      <w:r w:rsidR="00F14E6E">
        <w:rPr>
          <w:rFonts w:ascii="Times New Roman" w:hAnsi="Times New Roman" w:cs="Times New Roman"/>
          <w:i/>
          <w:iCs/>
          <w:sz w:val="24"/>
          <w:szCs w:val="24"/>
        </w:rPr>
        <w:t>February 25, 2026,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7:00 P.M</w:t>
      </w:r>
      <w:r w:rsidRPr="00690032">
        <w:rPr>
          <w:rFonts w:ascii="Times New Roman" w:hAnsi="Times New Roman" w:cs="Times New Roman"/>
          <w:i/>
          <w:iCs/>
          <w:sz w:val="24"/>
          <w:szCs w:val="24"/>
        </w:rPr>
        <w:t>. at the City of Chelsea Council Chambers.</w:t>
      </w:r>
    </w:p>
    <w:p w14:paraId="0C219431" w14:textId="77777777" w:rsidR="00502BF4" w:rsidRDefault="00502BF4" w:rsidP="00B504AE">
      <w:pPr>
        <w:ind w:left="4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1D48E98" w14:textId="77777777" w:rsidR="00502BF4" w:rsidRPr="00B504AE" w:rsidRDefault="00502BF4" w:rsidP="00B504AE">
      <w:pPr>
        <w:ind w:left="4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0FCEF80" w14:textId="551F824D" w:rsidR="00D411AA" w:rsidRDefault="00D411AA" w:rsidP="00D41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0825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Tony Iannelli</w:t>
      </w:r>
    </w:p>
    <w:p w14:paraId="7C2C54E9" w14:textId="4E06B607" w:rsidR="00ED2550" w:rsidRDefault="00D411AA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WWRA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WWRA Chairperson</w:t>
      </w:r>
    </w:p>
    <w:p w14:paraId="2AF8620F" w14:textId="77777777" w:rsidR="00502BF4" w:rsidRDefault="00ED2550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367AC14" w14:textId="77777777" w:rsidR="00502BF4" w:rsidRDefault="00502BF4" w:rsidP="00D411AA">
      <w:pPr>
        <w:rPr>
          <w:rFonts w:ascii="Times New Roman" w:hAnsi="Times New Roman" w:cs="Times New Roman"/>
          <w:sz w:val="24"/>
          <w:szCs w:val="24"/>
        </w:rPr>
      </w:pPr>
    </w:p>
    <w:p w14:paraId="35EBED27" w14:textId="77777777" w:rsidR="00502BF4" w:rsidRDefault="00502BF4" w:rsidP="00D411AA">
      <w:pPr>
        <w:rPr>
          <w:rFonts w:ascii="Times New Roman" w:hAnsi="Times New Roman" w:cs="Times New Roman"/>
          <w:sz w:val="24"/>
          <w:szCs w:val="24"/>
        </w:rPr>
      </w:pPr>
    </w:p>
    <w:p w14:paraId="79E49207" w14:textId="36F5BB6C" w:rsidR="00ED2550" w:rsidRPr="001C2BA9" w:rsidRDefault="00502BF4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Janis Miller – Recording Secretary</w:t>
      </w:r>
    </w:p>
    <w:p w14:paraId="5D2318DF" w14:textId="6E944F35" w:rsidR="005755C0" w:rsidRPr="005755C0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55C0" w:rsidRPr="005755C0" w:rsidSect="001A5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39E8" w14:textId="77777777" w:rsidR="00A77BD4" w:rsidRDefault="00A77BD4" w:rsidP="009A2D7A">
      <w:pPr>
        <w:spacing w:after="0" w:line="240" w:lineRule="auto"/>
      </w:pPr>
      <w:r>
        <w:separator/>
      </w:r>
    </w:p>
  </w:endnote>
  <w:endnote w:type="continuationSeparator" w:id="0">
    <w:p w14:paraId="5B90A636" w14:textId="77777777" w:rsidR="00A77BD4" w:rsidRDefault="00A77BD4" w:rsidP="009A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8154" w14:textId="77777777" w:rsidR="00E607CC" w:rsidRDefault="00E60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7378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8FA717" w14:textId="4DC9A363" w:rsidR="004B6347" w:rsidRDefault="005755C0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1A5AAD" w:rsidRPr="00773F8D">
              <w:rPr>
                <w:b/>
                <w:bCs/>
                <w:sz w:val="24"/>
                <w:szCs w:val="24"/>
              </w:rPr>
              <w:t>draft</w:t>
            </w:r>
            <w:r w:rsidRPr="00773F8D">
              <w:rPr>
                <w:b/>
                <w:bCs/>
                <w:sz w:val="24"/>
                <w:szCs w:val="24"/>
              </w:rPr>
              <w:t xml:space="preserve"> </w:t>
            </w:r>
            <w:r w:rsidR="009B2031" w:rsidRPr="00773F8D">
              <w:rPr>
                <w:b/>
                <w:bCs/>
                <w:sz w:val="24"/>
                <w:szCs w:val="24"/>
              </w:rPr>
              <w:t>1</w:t>
            </w:r>
            <w:r w:rsidRPr="00773F8D">
              <w:rPr>
                <w:b/>
                <w:bCs/>
                <w:sz w:val="24"/>
                <w:szCs w:val="24"/>
              </w:rPr>
              <w:t>/</w:t>
            </w:r>
            <w:r w:rsidR="00773F8D" w:rsidRPr="00773F8D">
              <w:rPr>
                <w:b/>
                <w:bCs/>
                <w:sz w:val="24"/>
                <w:szCs w:val="24"/>
              </w:rPr>
              <w:t>15</w:t>
            </w:r>
            <w:r w:rsidRPr="00773F8D">
              <w:rPr>
                <w:b/>
                <w:bCs/>
                <w:sz w:val="24"/>
                <w:szCs w:val="24"/>
              </w:rPr>
              <w:t>/20</w:t>
            </w:r>
            <w:r w:rsidR="00F5601A" w:rsidRPr="00773F8D">
              <w:rPr>
                <w:b/>
                <w:bCs/>
                <w:sz w:val="24"/>
                <w:szCs w:val="24"/>
              </w:rPr>
              <w:t>2</w:t>
            </w:r>
            <w:r w:rsidR="00773F8D" w:rsidRPr="00773F8D">
              <w:rPr>
                <w:b/>
                <w:bCs/>
                <w:sz w:val="24"/>
                <w:szCs w:val="24"/>
              </w:rPr>
              <w:t>6</w:t>
            </w:r>
          </w:p>
          <w:p w14:paraId="2E42EFB9" w14:textId="689E00F4" w:rsidR="004B6347" w:rsidRDefault="004B634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Edited</w:t>
            </w:r>
            <w:r w:rsidR="00E607CC">
              <w:rPr>
                <w:b/>
                <w:bCs/>
                <w:sz w:val="24"/>
                <w:szCs w:val="24"/>
              </w:rPr>
              <w:t xml:space="preserve"> 2/21/2026</w:t>
            </w:r>
          </w:p>
          <w:p w14:paraId="3439B94A" w14:textId="710A3D0A" w:rsidR="005755C0" w:rsidRDefault="004B6347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approved</w:t>
            </w:r>
          </w:p>
        </w:sdtContent>
      </w:sdt>
    </w:sdtContent>
  </w:sdt>
  <w:p w14:paraId="54EA5B38" w14:textId="05FC1EE4" w:rsidR="00364D19" w:rsidRDefault="00364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2E64" w14:textId="77777777" w:rsidR="00E607CC" w:rsidRDefault="00E60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12D5" w14:textId="77777777" w:rsidR="00A77BD4" w:rsidRDefault="00A77BD4" w:rsidP="009A2D7A">
      <w:pPr>
        <w:spacing w:after="0" w:line="240" w:lineRule="auto"/>
      </w:pPr>
      <w:r>
        <w:separator/>
      </w:r>
    </w:p>
  </w:footnote>
  <w:footnote w:type="continuationSeparator" w:id="0">
    <w:p w14:paraId="358071D0" w14:textId="77777777" w:rsidR="00A77BD4" w:rsidRDefault="00A77BD4" w:rsidP="009A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BB90" w14:textId="77777777" w:rsidR="00E607CC" w:rsidRDefault="00E60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8F54" w14:textId="441454A0" w:rsidR="009A2D7A" w:rsidRDefault="00337021">
    <w:pPr>
      <w:pStyle w:val="Header"/>
    </w:pPr>
    <w:r w:rsidRPr="00337021">
      <w:rPr>
        <w:rFonts w:ascii="Copperplate Gothic Light" w:hAnsi="Copperplate Gothic Light"/>
        <w:sz w:val="24"/>
        <w:szCs w:val="24"/>
      </w:rPr>
      <w:t>WWRA Board Meeting</w:t>
    </w:r>
    <w:r w:rsidRPr="00337021">
      <w:rPr>
        <w:rFonts w:ascii="Copperplate Gothic Light" w:hAnsi="Copperplate Gothic Light"/>
        <w:sz w:val="24"/>
        <w:szCs w:val="24"/>
      </w:rPr>
      <w:tab/>
    </w:r>
    <w:r w:rsidRPr="00337021">
      <w:rPr>
        <w:rFonts w:ascii="Copperplate Gothic Light" w:hAnsi="Copperplate Gothic Light"/>
        <w:sz w:val="24"/>
        <w:szCs w:val="24"/>
      </w:rPr>
      <w:tab/>
    </w:r>
    <w:r w:rsidR="00E80812">
      <w:rPr>
        <w:rFonts w:ascii="Copperplate Gothic Light" w:hAnsi="Copperplate Gothic Light"/>
        <w:sz w:val="24"/>
        <w:szCs w:val="24"/>
      </w:rPr>
      <w:t>January 2</w:t>
    </w:r>
    <w:r w:rsidR="00855C55">
      <w:rPr>
        <w:rFonts w:ascii="Copperplate Gothic Light" w:hAnsi="Copperplate Gothic Light"/>
        <w:sz w:val="24"/>
        <w:szCs w:val="24"/>
      </w:rPr>
      <w:t>1</w:t>
    </w:r>
    <w:r w:rsidR="00E80812">
      <w:rPr>
        <w:rFonts w:ascii="Copperplate Gothic Light" w:hAnsi="Copperplate Gothic Light"/>
        <w:sz w:val="24"/>
        <w:szCs w:val="24"/>
      </w:rPr>
      <w:t>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F70A" w14:textId="77777777" w:rsidR="00830E82" w:rsidRDefault="00830E82" w:rsidP="00830E82">
    <w:pPr>
      <w:pStyle w:val="Header"/>
      <w:rPr>
        <w:rFonts w:ascii="Copperplate Gothic Light" w:hAnsi="Copperplate Gothic Light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87854" wp14:editId="21AD03DC">
          <wp:simplePos x="0" y="0"/>
          <wp:positionH relativeFrom="column">
            <wp:posOffset>-209550</wp:posOffset>
          </wp:positionH>
          <wp:positionV relativeFrom="paragraph">
            <wp:posOffset>-238125</wp:posOffset>
          </wp:positionV>
          <wp:extent cx="1262642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36" cy="55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D7A">
      <w:rPr>
        <w:rFonts w:ascii="Copperplate Gothic Light" w:hAnsi="Copperplate Gothic Light"/>
        <w:sz w:val="32"/>
        <w:szCs w:val="32"/>
      </w:rPr>
      <w:ptab w:relativeTo="margin" w:alignment="center" w:leader="none"/>
    </w:r>
  </w:p>
  <w:p w14:paraId="2DBA382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32"/>
        <w:szCs w:val="32"/>
      </w:rPr>
    </w:pPr>
    <w:r>
      <w:rPr>
        <w:rFonts w:ascii="Copperplate Gothic Light" w:hAnsi="Copperplate Gothic Light"/>
        <w:sz w:val="32"/>
        <w:szCs w:val="32"/>
      </w:rPr>
      <w:t>Western Washtenaw Recycling Authority</w:t>
    </w:r>
  </w:p>
  <w:p w14:paraId="5C087A25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WWRA Facility</w:t>
    </w:r>
  </w:p>
  <w:p w14:paraId="4C42B8B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8025 Werkner Road, Chelsea, MI 48118</w:t>
    </w:r>
  </w:p>
  <w:p w14:paraId="36B4B45F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0"/>
        <w:szCs w:val="20"/>
      </w:rPr>
    </w:pPr>
    <w:r>
      <w:rPr>
        <w:rFonts w:ascii="Copperplate Gothic Light" w:hAnsi="Copperplate Gothic Light"/>
        <w:sz w:val="20"/>
        <w:szCs w:val="20"/>
      </w:rPr>
      <w:t>Website: wwrarecycles.org</w:t>
    </w:r>
  </w:p>
  <w:p w14:paraId="258095D8" w14:textId="71F2B3E1" w:rsidR="0076609F" w:rsidRDefault="0076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5AA"/>
    <w:multiLevelType w:val="hybridMultilevel"/>
    <w:tmpl w:val="FBAA5F14"/>
    <w:lvl w:ilvl="0" w:tplc="1CC041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01588"/>
    <w:multiLevelType w:val="hybridMultilevel"/>
    <w:tmpl w:val="07AA738C"/>
    <w:lvl w:ilvl="0" w:tplc="61FA5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21E42"/>
    <w:multiLevelType w:val="hybridMultilevel"/>
    <w:tmpl w:val="A22056A2"/>
    <w:lvl w:ilvl="0" w:tplc="D3840A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20624"/>
    <w:multiLevelType w:val="hybridMultilevel"/>
    <w:tmpl w:val="8E20EEBC"/>
    <w:lvl w:ilvl="0" w:tplc="2DAA1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60C40F6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2524B"/>
    <w:multiLevelType w:val="hybridMultilevel"/>
    <w:tmpl w:val="F0489928"/>
    <w:lvl w:ilvl="0" w:tplc="479A6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40272"/>
    <w:multiLevelType w:val="hybridMultilevel"/>
    <w:tmpl w:val="A6DA6B8C"/>
    <w:lvl w:ilvl="0" w:tplc="BE649B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153B64"/>
    <w:multiLevelType w:val="hybridMultilevel"/>
    <w:tmpl w:val="70D04E30"/>
    <w:lvl w:ilvl="0" w:tplc="4A146B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C61D9D"/>
    <w:multiLevelType w:val="hybridMultilevel"/>
    <w:tmpl w:val="78FA7D1A"/>
    <w:lvl w:ilvl="0" w:tplc="060C40F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52BFE"/>
    <w:multiLevelType w:val="hybridMultilevel"/>
    <w:tmpl w:val="5DE46A16"/>
    <w:lvl w:ilvl="0" w:tplc="CE180A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042A3"/>
    <w:multiLevelType w:val="hybridMultilevel"/>
    <w:tmpl w:val="E738D3D8"/>
    <w:lvl w:ilvl="0" w:tplc="A39ADB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030772"/>
    <w:multiLevelType w:val="hybridMultilevel"/>
    <w:tmpl w:val="9C5A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53F50"/>
    <w:multiLevelType w:val="hybridMultilevel"/>
    <w:tmpl w:val="5B9A9E04"/>
    <w:lvl w:ilvl="0" w:tplc="2DAA1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728A"/>
    <w:multiLevelType w:val="hybridMultilevel"/>
    <w:tmpl w:val="2642FAE0"/>
    <w:lvl w:ilvl="0" w:tplc="F9FE3E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BE60C0"/>
    <w:multiLevelType w:val="hybridMultilevel"/>
    <w:tmpl w:val="25E4F1FE"/>
    <w:lvl w:ilvl="0" w:tplc="060C40F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C0ACC"/>
    <w:multiLevelType w:val="hybridMultilevel"/>
    <w:tmpl w:val="3D788920"/>
    <w:lvl w:ilvl="0" w:tplc="B696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D5AAC"/>
    <w:multiLevelType w:val="hybridMultilevel"/>
    <w:tmpl w:val="CCB248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B2153"/>
    <w:multiLevelType w:val="hybridMultilevel"/>
    <w:tmpl w:val="275A2D46"/>
    <w:lvl w:ilvl="0" w:tplc="6570DE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7A2677"/>
    <w:multiLevelType w:val="hybridMultilevel"/>
    <w:tmpl w:val="D7C4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0834"/>
    <w:multiLevelType w:val="hybridMultilevel"/>
    <w:tmpl w:val="E342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B7A10"/>
    <w:multiLevelType w:val="hybridMultilevel"/>
    <w:tmpl w:val="041E305E"/>
    <w:lvl w:ilvl="0" w:tplc="060C40F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30131C"/>
    <w:multiLevelType w:val="hybridMultilevel"/>
    <w:tmpl w:val="B42C95BA"/>
    <w:lvl w:ilvl="0" w:tplc="28F8207C">
      <w:start w:val="1"/>
      <w:numFmt w:val="upperRoman"/>
      <w:lvlText w:val="%1.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5575CC"/>
    <w:multiLevelType w:val="hybridMultilevel"/>
    <w:tmpl w:val="3C54B128"/>
    <w:lvl w:ilvl="0" w:tplc="EF68EF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F3103F"/>
    <w:multiLevelType w:val="hybridMultilevel"/>
    <w:tmpl w:val="B9F22220"/>
    <w:lvl w:ilvl="0" w:tplc="5538A9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143860">
    <w:abstractNumId w:val="17"/>
  </w:num>
  <w:num w:numId="2" w16cid:durableId="1509904298">
    <w:abstractNumId w:val="1"/>
  </w:num>
  <w:num w:numId="3" w16cid:durableId="692651011">
    <w:abstractNumId w:val="8"/>
  </w:num>
  <w:num w:numId="4" w16cid:durableId="1034892574">
    <w:abstractNumId w:val="3"/>
  </w:num>
  <w:num w:numId="5" w16cid:durableId="1234311115">
    <w:abstractNumId w:val="22"/>
  </w:num>
  <w:num w:numId="6" w16cid:durableId="693381219">
    <w:abstractNumId w:val="5"/>
  </w:num>
  <w:num w:numId="7" w16cid:durableId="1486966615">
    <w:abstractNumId w:val="4"/>
  </w:num>
  <w:num w:numId="8" w16cid:durableId="1094205631">
    <w:abstractNumId w:val="2"/>
  </w:num>
  <w:num w:numId="9" w16cid:durableId="1495998867">
    <w:abstractNumId w:val="9"/>
  </w:num>
  <w:num w:numId="10" w16cid:durableId="637954792">
    <w:abstractNumId w:val="16"/>
  </w:num>
  <w:num w:numId="11" w16cid:durableId="562912362">
    <w:abstractNumId w:val="18"/>
  </w:num>
  <w:num w:numId="12" w16cid:durableId="382796454">
    <w:abstractNumId w:val="21"/>
  </w:num>
  <w:num w:numId="13" w16cid:durableId="1281911638">
    <w:abstractNumId w:val="12"/>
  </w:num>
  <w:num w:numId="14" w16cid:durableId="1912813670">
    <w:abstractNumId w:val="0"/>
  </w:num>
  <w:num w:numId="15" w16cid:durableId="1352681793">
    <w:abstractNumId w:val="14"/>
  </w:num>
  <w:num w:numId="16" w16cid:durableId="2015838603">
    <w:abstractNumId w:val="6"/>
  </w:num>
  <w:num w:numId="17" w16cid:durableId="1264147588">
    <w:abstractNumId w:val="15"/>
  </w:num>
  <w:num w:numId="18" w16cid:durableId="1767458671">
    <w:abstractNumId w:val="10"/>
  </w:num>
  <w:num w:numId="19" w16cid:durableId="1088573890">
    <w:abstractNumId w:val="11"/>
  </w:num>
  <w:num w:numId="20" w16cid:durableId="1382905455">
    <w:abstractNumId w:val="13"/>
  </w:num>
  <w:num w:numId="21" w16cid:durableId="2095930365">
    <w:abstractNumId w:val="7"/>
  </w:num>
  <w:num w:numId="22" w16cid:durableId="1021055255">
    <w:abstractNumId w:val="19"/>
  </w:num>
  <w:num w:numId="23" w16cid:durableId="14481554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7A"/>
    <w:rsid w:val="00000BB0"/>
    <w:rsid w:val="00020971"/>
    <w:rsid w:val="000227D1"/>
    <w:rsid w:val="00026FB1"/>
    <w:rsid w:val="0006392D"/>
    <w:rsid w:val="00086A82"/>
    <w:rsid w:val="000A7BC3"/>
    <w:rsid w:val="000C5C5C"/>
    <w:rsid w:val="000D6057"/>
    <w:rsid w:val="001502ED"/>
    <w:rsid w:val="00156FE3"/>
    <w:rsid w:val="001A238C"/>
    <w:rsid w:val="001A5AAD"/>
    <w:rsid w:val="001D1769"/>
    <w:rsid w:val="00236547"/>
    <w:rsid w:val="00244C86"/>
    <w:rsid w:val="00273941"/>
    <w:rsid w:val="00285A4A"/>
    <w:rsid w:val="002E4938"/>
    <w:rsid w:val="002E4E69"/>
    <w:rsid w:val="002E5B47"/>
    <w:rsid w:val="00337021"/>
    <w:rsid w:val="00364D19"/>
    <w:rsid w:val="00371620"/>
    <w:rsid w:val="0037306C"/>
    <w:rsid w:val="00382976"/>
    <w:rsid w:val="0039553C"/>
    <w:rsid w:val="003B3CB3"/>
    <w:rsid w:val="00401EAE"/>
    <w:rsid w:val="00446DBB"/>
    <w:rsid w:val="004552C4"/>
    <w:rsid w:val="004B6347"/>
    <w:rsid w:val="004D7F5E"/>
    <w:rsid w:val="00502BF4"/>
    <w:rsid w:val="00512772"/>
    <w:rsid w:val="0053356B"/>
    <w:rsid w:val="005501F2"/>
    <w:rsid w:val="00553764"/>
    <w:rsid w:val="00565E74"/>
    <w:rsid w:val="0057504B"/>
    <w:rsid w:val="005755C0"/>
    <w:rsid w:val="005835D1"/>
    <w:rsid w:val="005B2F70"/>
    <w:rsid w:val="005C110B"/>
    <w:rsid w:val="005D16D9"/>
    <w:rsid w:val="005E10B6"/>
    <w:rsid w:val="00634E56"/>
    <w:rsid w:val="00637AE8"/>
    <w:rsid w:val="00665025"/>
    <w:rsid w:val="00690032"/>
    <w:rsid w:val="006C3405"/>
    <w:rsid w:val="006D2F10"/>
    <w:rsid w:val="006F142A"/>
    <w:rsid w:val="00711802"/>
    <w:rsid w:val="00713EC8"/>
    <w:rsid w:val="007617C5"/>
    <w:rsid w:val="0076609F"/>
    <w:rsid w:val="00773F8D"/>
    <w:rsid w:val="007831DD"/>
    <w:rsid w:val="00796F00"/>
    <w:rsid w:val="007D0A9F"/>
    <w:rsid w:val="00821C59"/>
    <w:rsid w:val="00824F9C"/>
    <w:rsid w:val="00830E82"/>
    <w:rsid w:val="00855C55"/>
    <w:rsid w:val="00877475"/>
    <w:rsid w:val="008856A2"/>
    <w:rsid w:val="00885765"/>
    <w:rsid w:val="008C5786"/>
    <w:rsid w:val="008F3C2A"/>
    <w:rsid w:val="00906545"/>
    <w:rsid w:val="00913D52"/>
    <w:rsid w:val="0091764B"/>
    <w:rsid w:val="0092526E"/>
    <w:rsid w:val="009472FB"/>
    <w:rsid w:val="00994AAD"/>
    <w:rsid w:val="009A2D7A"/>
    <w:rsid w:val="009A5AB8"/>
    <w:rsid w:val="009B2031"/>
    <w:rsid w:val="009D3D06"/>
    <w:rsid w:val="009E0825"/>
    <w:rsid w:val="00A01B83"/>
    <w:rsid w:val="00A150D2"/>
    <w:rsid w:val="00A42B0A"/>
    <w:rsid w:val="00A6277E"/>
    <w:rsid w:val="00A6466C"/>
    <w:rsid w:val="00A66C74"/>
    <w:rsid w:val="00A77BD4"/>
    <w:rsid w:val="00A93D0E"/>
    <w:rsid w:val="00B41B06"/>
    <w:rsid w:val="00B504AE"/>
    <w:rsid w:val="00B65711"/>
    <w:rsid w:val="00B6759F"/>
    <w:rsid w:val="00B92356"/>
    <w:rsid w:val="00B94015"/>
    <w:rsid w:val="00BD3E6F"/>
    <w:rsid w:val="00BE64A3"/>
    <w:rsid w:val="00C15F37"/>
    <w:rsid w:val="00C215B5"/>
    <w:rsid w:val="00C41706"/>
    <w:rsid w:val="00CA1786"/>
    <w:rsid w:val="00CA4A5F"/>
    <w:rsid w:val="00CD44FD"/>
    <w:rsid w:val="00D411AA"/>
    <w:rsid w:val="00D54E35"/>
    <w:rsid w:val="00D703EA"/>
    <w:rsid w:val="00D7196D"/>
    <w:rsid w:val="00DA0A4B"/>
    <w:rsid w:val="00DA4526"/>
    <w:rsid w:val="00DB1ACA"/>
    <w:rsid w:val="00DC4ACE"/>
    <w:rsid w:val="00DD430C"/>
    <w:rsid w:val="00DF3C65"/>
    <w:rsid w:val="00E02098"/>
    <w:rsid w:val="00E24023"/>
    <w:rsid w:val="00E607CC"/>
    <w:rsid w:val="00E80812"/>
    <w:rsid w:val="00E84998"/>
    <w:rsid w:val="00E92883"/>
    <w:rsid w:val="00EA635B"/>
    <w:rsid w:val="00EB4616"/>
    <w:rsid w:val="00ED2550"/>
    <w:rsid w:val="00EF5C59"/>
    <w:rsid w:val="00F14E6E"/>
    <w:rsid w:val="00F5601A"/>
    <w:rsid w:val="00F562EB"/>
    <w:rsid w:val="00F67721"/>
    <w:rsid w:val="00F72539"/>
    <w:rsid w:val="00F8059A"/>
    <w:rsid w:val="00F8785F"/>
    <w:rsid w:val="00FB2E70"/>
    <w:rsid w:val="00FD46DF"/>
    <w:rsid w:val="00FF6079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0EDB0"/>
  <w15:chartTrackingRefBased/>
  <w15:docId w15:val="{5C4D4F8F-2EC2-49BF-BC44-551057B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7A"/>
  </w:style>
  <w:style w:type="paragraph" w:styleId="Footer">
    <w:name w:val="footer"/>
    <w:basedOn w:val="Normal"/>
    <w:link w:val="Foot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Recording Secretary</dc:creator>
  <cp:keywords/>
  <dc:description/>
  <cp:lastModifiedBy>Robert Mester</cp:lastModifiedBy>
  <cp:revision>11</cp:revision>
  <cp:lastPrinted>2019-09-30T18:03:00Z</cp:lastPrinted>
  <dcterms:created xsi:type="dcterms:W3CDTF">2026-02-21T17:25:00Z</dcterms:created>
  <dcterms:modified xsi:type="dcterms:W3CDTF">2026-02-21T18:05:00Z</dcterms:modified>
</cp:coreProperties>
</file>